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01A4" w14:textId="12495B3A" w:rsidR="00D87CF4" w:rsidRDefault="00D87CF4" w:rsidP="00D733E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39940C27" wp14:editId="12D0137D">
            <wp:extent cx="1906270" cy="1402080"/>
            <wp:effectExtent l="0" t="0" r="0" b="0"/>
            <wp:docPr id="668607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2E9BD" w14:textId="5E897A65" w:rsidR="00D87CF4" w:rsidRPr="001054DC" w:rsidRDefault="00D87CF4" w:rsidP="00B96B1D">
      <w:pPr>
        <w:pStyle w:val="paragraph"/>
        <w:shd w:val="clear" w:color="auto" w:fill="FFFFFF"/>
        <w:spacing w:before="120" w:beforeAutospacing="0" w:after="0" w:afterAutospacing="0"/>
        <w:jc w:val="both"/>
        <w:textAlignment w:val="baseline"/>
        <w:rPr>
          <w:rFonts w:ascii="Segoe UI Historic" w:hAnsi="Segoe UI Historic" w:cs="Segoe UI Historic"/>
          <w:sz w:val="21"/>
          <w:szCs w:val="21"/>
        </w:rPr>
      </w:pP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The Eastern PA Greenways &amp; Trails Summit brings together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a network of various agencies, organizations, and outdoor enthusiasts who are involved in planning, designing, constructing,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maintaining, promoting, and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utilizing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trails and greenways in eastern Pennsylvania to improve outdoor recreation in the Commonwealth.</w:t>
      </w:r>
      <w:r w:rsidR="00B96B1D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Over 150 professionals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attend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the biennial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event,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featuring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a mix of workshops, mobile sessions, panel discussions, and networking opportunities.</w:t>
      </w:r>
    </w:p>
    <w:p w14:paraId="3D510FA6" w14:textId="77777777" w:rsidR="008C3BEE" w:rsidRDefault="00D87CF4" w:rsidP="008C3BEE">
      <w:pPr>
        <w:pStyle w:val="paragraph"/>
        <w:shd w:val="clear" w:color="auto" w:fill="FFFFFF"/>
        <w:spacing w:before="120" w:beforeAutospacing="0" w:after="0" w:afterAutospacing="0"/>
        <w:jc w:val="both"/>
        <w:textAlignment w:val="baseline"/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</w:pP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Co-hosted by Delaware &amp; Lehigh National Heritage Corridor (DLNHC), a state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designated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Heritage Area,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the 2026 Eastern PA Greenways &amp; Trails Summit will allow attendees to experience the beauty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of the Lehigh Valley and Downtown Historic Bethlehem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from September 16 – 18, 2026.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The 2026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Eastern PA Greenways and Trails Summit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is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being funded by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an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array of generous sponsors. We look forward to seeing you in the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Lehigh Valley</w:t>
      </w:r>
      <w:r w:rsidR="008C3BEE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 xml:space="preserve"> </w:t>
      </w:r>
      <w:r w:rsidRPr="001054DC">
        <w:rPr>
          <w:rStyle w:val="normaltextrun"/>
          <w:rFonts w:ascii="Segoe UI Historic" w:hAnsi="Segoe UI Historic" w:cs="Segoe UI Historic"/>
          <w:color w:val="080809"/>
          <w:sz w:val="21"/>
          <w:szCs w:val="21"/>
        </w:rPr>
        <w:t>in 2026 as we Celebrate Paths Through Time and America 250!</w:t>
      </w:r>
    </w:p>
    <w:p w14:paraId="338CEF55" w14:textId="44384237" w:rsidR="008C3BEE" w:rsidRPr="008C3BEE" w:rsidRDefault="008C3BEE" w:rsidP="008C3BEE">
      <w:pPr>
        <w:pStyle w:val="paragraph"/>
        <w:shd w:val="clear" w:color="auto" w:fill="FFFFFF"/>
        <w:spacing w:before="120" w:beforeAutospacing="0" w:after="0" w:afterAutospacing="0"/>
        <w:jc w:val="both"/>
        <w:textAlignment w:val="baseline"/>
        <w:rPr>
          <w:rFonts w:ascii="Segoe UI Historic" w:hAnsi="Segoe UI Historic" w:cs="Segoe UI Historic"/>
          <w:sz w:val="21"/>
          <w:szCs w:val="21"/>
        </w:rPr>
      </w:pPr>
      <w:r>
        <w:rPr>
          <w:rStyle w:val="normaltextrun"/>
          <w:rFonts w:ascii="Segoe UI Historic" w:eastAsiaTheme="majorEastAsia" w:hAnsi="Segoe UI Historic" w:cs="Segoe UI Historic"/>
          <w:sz w:val="21"/>
          <w:szCs w:val="21"/>
        </w:rPr>
        <w:t xml:space="preserve">Support the 2026 Eastern PA Greenways &amp; Trails Summit and your local trail community by choosing a sponsorship level. Complete your sponsorship at </w:t>
      </w:r>
      <w:hyperlink r:id="rId11" w:history="1">
        <w:r>
          <w:rPr>
            <w:rStyle w:val="Hyperlink"/>
            <w:rFonts w:ascii="Segoe UI Historic" w:eastAsiaTheme="majorEastAsia" w:hAnsi="Segoe UI Historic" w:cs="Segoe UI Historic"/>
            <w:sz w:val="21"/>
            <w:szCs w:val="21"/>
          </w:rPr>
          <w:t>delawareandlehigh.org</w:t>
        </w:r>
      </w:hyperlink>
      <w:r>
        <w:rPr>
          <w:rStyle w:val="normaltextrun"/>
          <w:rFonts w:ascii="Segoe UI Historic" w:eastAsiaTheme="majorEastAsia" w:hAnsi="Segoe UI Historic" w:cs="Segoe UI Historic"/>
          <w:sz w:val="21"/>
          <w:szCs w:val="21"/>
        </w:rPr>
        <w:t>. Thank you!</w:t>
      </w:r>
      <w:r>
        <w:rPr>
          <w:rStyle w:val="normaltextrun"/>
          <w:rFonts w:eastAsiaTheme="majorEastAsia"/>
        </w:rPr>
        <w:t xml:space="preserve"> </w:t>
      </w:r>
    </w:p>
    <w:p w14:paraId="269F921B" w14:textId="37BC273E" w:rsidR="00476ABD" w:rsidRPr="008C3BEE" w:rsidRDefault="00476ABD" w:rsidP="008C3BEE">
      <w:pPr>
        <w:pStyle w:val="paragraph"/>
        <w:spacing w:before="120" w:beforeAutospacing="0" w:after="0" w:afterAutospacing="0"/>
        <w:jc w:val="both"/>
        <w:textAlignment w:val="baseline"/>
      </w:pPr>
    </w:p>
    <w:p w14:paraId="2428085C" w14:textId="76E63FC2" w:rsidR="002B467F" w:rsidRPr="001054DC" w:rsidRDefault="00DB3C32" w:rsidP="001054DC">
      <w:pPr>
        <w:tabs>
          <w:tab w:val="left" w:pos="90"/>
        </w:tabs>
        <w:jc w:val="center"/>
        <w:rPr>
          <w:rFonts w:ascii="Segoe UI Historic" w:hAnsi="Segoe UI Historic" w:cs="Segoe UI Historic"/>
          <w:b/>
          <w:bCs/>
          <w:color w:val="3A7C22" w:themeColor="accent6" w:themeShade="BF"/>
          <w:sz w:val="22"/>
          <w:szCs w:val="22"/>
        </w:rPr>
      </w:pPr>
      <w:r w:rsidRPr="00D03DC2">
        <w:rPr>
          <w:rFonts w:ascii="Segoe UI Historic" w:hAnsi="Segoe UI Historic" w:cs="Segoe UI Historic"/>
          <w:b/>
          <w:bCs/>
          <w:color w:val="134177"/>
          <w:sz w:val="22"/>
          <w:szCs w:val="22"/>
        </w:rPr>
        <w:t>SPONSORSHIP</w:t>
      </w:r>
      <w:r w:rsidR="0058691D" w:rsidRPr="001054DC">
        <w:rPr>
          <w:rFonts w:ascii="Segoe UI Historic" w:hAnsi="Segoe UI Historic" w:cs="Segoe UI Historic"/>
          <w:b/>
          <w:bCs/>
          <w:color w:val="134177"/>
          <w:sz w:val="22"/>
          <w:szCs w:val="22"/>
        </w:rPr>
        <w:t xml:space="preserve"> BENEFITS</w:t>
      </w:r>
    </w:p>
    <w:tbl>
      <w:tblPr>
        <w:tblStyle w:val="TableGrid"/>
        <w:tblW w:w="107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60"/>
        <w:gridCol w:w="1427"/>
        <w:gridCol w:w="1427"/>
        <w:gridCol w:w="1427"/>
        <w:gridCol w:w="1427"/>
        <w:gridCol w:w="1427"/>
      </w:tblGrid>
      <w:tr w:rsidR="009A1B58" w:rsidRPr="001054DC" w14:paraId="5651001A" w14:textId="266A0AF7" w:rsidTr="6155D607">
        <w:trPr>
          <w:trHeight w:val="944"/>
        </w:trPr>
        <w:tc>
          <w:tcPr>
            <w:tcW w:w="3660" w:type="dxa"/>
            <w:tcBorders>
              <w:top w:val="nil"/>
              <w:left w:val="nil"/>
              <w:bottom w:val="single" w:sz="4" w:space="0" w:color="134177"/>
            </w:tcBorders>
            <w:vAlign w:val="bottom"/>
          </w:tcPr>
          <w:p w14:paraId="45D2AAF8" w14:textId="77777777" w:rsidR="009A1B58" w:rsidRPr="001054DC" w:rsidRDefault="009A1B58" w:rsidP="001054DC">
            <w:pPr>
              <w:rPr>
                <w:rFonts w:ascii="Segoe UI Historic" w:hAnsi="Segoe UI Historic" w:cs="Segoe UI Historic"/>
                <w:color w:val="134177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134177"/>
              <w:right w:val="single" w:sz="8" w:space="0" w:color="FFFFFF" w:themeColor="background1"/>
            </w:tcBorders>
            <w:shd w:val="clear" w:color="auto" w:fill="134177"/>
            <w:vAlign w:val="center"/>
          </w:tcPr>
          <w:p w14:paraId="54E6837D" w14:textId="6A46C9C8" w:rsidR="009A1B58" w:rsidRPr="00B96B1D" w:rsidRDefault="007E0C05" w:rsidP="001054DC">
            <w:pPr>
              <w:jc w:val="center"/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</w:pPr>
            <w:r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>Visionaries</w:t>
            </w:r>
            <w:r w:rsidR="001054DC"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 xml:space="preserve"> </w:t>
            </w:r>
            <w:r w:rsidR="009A1B58"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>$</w:t>
            </w:r>
            <w:r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>5,</w:t>
            </w:r>
            <w:r w:rsidR="009A1B58"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>000</w:t>
            </w:r>
          </w:p>
        </w:tc>
        <w:tc>
          <w:tcPr>
            <w:tcW w:w="1427" w:type="dxa"/>
            <w:tcBorders>
              <w:top w:val="nil"/>
              <w:left w:val="single" w:sz="8" w:space="0" w:color="FFFFFF" w:themeColor="background1"/>
              <w:bottom w:val="single" w:sz="4" w:space="0" w:color="134177"/>
              <w:right w:val="single" w:sz="8" w:space="0" w:color="FFFFFF" w:themeColor="background1"/>
            </w:tcBorders>
            <w:shd w:val="clear" w:color="auto" w:fill="134177"/>
            <w:vAlign w:val="center"/>
          </w:tcPr>
          <w:p w14:paraId="108DF5DC" w14:textId="795711A4" w:rsidR="009A1B58" w:rsidRPr="00B96B1D" w:rsidRDefault="7DCD6692" w:rsidP="6155D607">
            <w:pPr>
              <w:jc w:val="center"/>
              <w:rPr>
                <w:rFonts w:ascii="Segoe UI Historic" w:hAnsi="Segoe UI Historic" w:cs="Segoe UI Historic"/>
                <w:b/>
                <w:bCs/>
                <w:color w:val="FFFFFF" w:themeColor="background1"/>
                <w:sz w:val="18"/>
                <w:szCs w:val="18"/>
              </w:rPr>
            </w:pPr>
            <w:r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>Change</w:t>
            </w:r>
            <w:r w:rsidR="3380376B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 xml:space="preserve"> M</w:t>
            </w:r>
            <w:r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>akers</w:t>
            </w:r>
          </w:p>
          <w:p w14:paraId="1DF87303" w14:textId="25179122" w:rsidR="009A1B58" w:rsidRPr="00B96B1D" w:rsidRDefault="1547460D" w:rsidP="001054DC">
            <w:pPr>
              <w:jc w:val="center"/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</w:pPr>
            <w:r w:rsidRPr="6155D607">
              <w:rPr>
                <w:rFonts w:ascii="Segoe UI Historic" w:hAnsi="Segoe UI Historic" w:cs="Segoe UI Historic"/>
                <w:b/>
                <w:bCs/>
                <w:color w:val="FFFFFF" w:themeColor="background1"/>
                <w:sz w:val="18"/>
                <w:szCs w:val="18"/>
              </w:rPr>
              <w:t>$</w:t>
            </w:r>
            <w:r w:rsidR="7DCD6692" w:rsidRPr="6155D607">
              <w:rPr>
                <w:rFonts w:ascii="Segoe UI Historic" w:hAnsi="Segoe UI Historic" w:cs="Segoe UI Historic"/>
                <w:b/>
                <w:bCs/>
                <w:color w:val="FFFFFF" w:themeColor="background1"/>
                <w:sz w:val="18"/>
                <w:szCs w:val="18"/>
              </w:rPr>
              <w:t>2,5</w:t>
            </w:r>
            <w:r w:rsidRPr="6155D607">
              <w:rPr>
                <w:rFonts w:ascii="Segoe UI Historic" w:hAnsi="Segoe UI Historic" w:cs="Segoe UI Historic"/>
                <w:b/>
                <w:bCs/>
                <w:color w:val="FFFFFF" w:themeColor="background1"/>
                <w:sz w:val="18"/>
                <w:szCs w:val="18"/>
              </w:rPr>
              <w:t>00</w:t>
            </w:r>
          </w:p>
        </w:tc>
        <w:tc>
          <w:tcPr>
            <w:tcW w:w="1427" w:type="dxa"/>
            <w:tcBorders>
              <w:top w:val="nil"/>
              <w:left w:val="single" w:sz="8" w:space="0" w:color="FFFFFF" w:themeColor="background1"/>
              <w:bottom w:val="single" w:sz="4" w:space="0" w:color="134177"/>
              <w:right w:val="single" w:sz="8" w:space="0" w:color="FFFFFF" w:themeColor="background1"/>
            </w:tcBorders>
            <w:shd w:val="clear" w:color="auto" w:fill="134177"/>
            <w:vAlign w:val="center"/>
          </w:tcPr>
          <w:p w14:paraId="5F60F8F4" w14:textId="165A1B36" w:rsidR="009A1B58" w:rsidRPr="00B96B1D" w:rsidRDefault="007E0C05" w:rsidP="001054DC">
            <w:pPr>
              <w:jc w:val="center"/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</w:pPr>
            <w:r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>Community Builders</w:t>
            </w:r>
            <w:r w:rsidR="001054DC"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 xml:space="preserve"> </w:t>
            </w:r>
            <w:r w:rsidR="009A1B58"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>$</w:t>
            </w:r>
            <w:r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>1</w:t>
            </w:r>
            <w:r w:rsidR="009A1B58"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>,000</w:t>
            </w:r>
          </w:p>
        </w:tc>
        <w:tc>
          <w:tcPr>
            <w:tcW w:w="1427" w:type="dxa"/>
            <w:tcBorders>
              <w:top w:val="nil"/>
              <w:left w:val="single" w:sz="8" w:space="0" w:color="FFFFFF" w:themeColor="background1"/>
              <w:bottom w:val="single" w:sz="4" w:space="0" w:color="134177"/>
              <w:right w:val="single" w:sz="8" w:space="0" w:color="FFFFFF" w:themeColor="background1"/>
            </w:tcBorders>
            <w:shd w:val="clear" w:color="auto" w:fill="134177"/>
            <w:vAlign w:val="center"/>
          </w:tcPr>
          <w:p w14:paraId="4561C34A" w14:textId="77777777" w:rsidR="00B96B1D" w:rsidRDefault="7DCD6692" w:rsidP="001054DC">
            <w:pPr>
              <w:jc w:val="center"/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</w:pPr>
            <w:r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>Regional Partner</w:t>
            </w:r>
          </w:p>
          <w:p w14:paraId="263B91B1" w14:textId="528DBD02" w:rsidR="009A1B58" w:rsidRPr="00B96B1D" w:rsidRDefault="1547460D" w:rsidP="00B96B1D">
            <w:pPr>
              <w:jc w:val="center"/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</w:pPr>
            <w:r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>$500</w:t>
            </w:r>
          </w:p>
        </w:tc>
        <w:tc>
          <w:tcPr>
            <w:tcW w:w="1427" w:type="dxa"/>
            <w:tcBorders>
              <w:top w:val="nil"/>
              <w:left w:val="single" w:sz="8" w:space="0" w:color="FFFFFF" w:themeColor="background1"/>
              <w:bottom w:val="single" w:sz="4" w:space="0" w:color="134177"/>
            </w:tcBorders>
            <w:shd w:val="clear" w:color="auto" w:fill="134177"/>
            <w:vAlign w:val="center"/>
          </w:tcPr>
          <w:p w14:paraId="4D33614C" w14:textId="1D9CE819" w:rsidR="009A1B58" w:rsidRPr="00B96B1D" w:rsidRDefault="007E0C05" w:rsidP="001054DC">
            <w:pPr>
              <w:jc w:val="center"/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</w:pPr>
            <w:r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>Trail Guides</w:t>
            </w:r>
            <w:r w:rsidR="001054DC"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 xml:space="preserve"> </w:t>
            </w:r>
            <w:r w:rsidR="009A1B58"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>$</w:t>
            </w:r>
            <w:r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>2</w:t>
            </w:r>
            <w:r w:rsidR="009A1B58" w:rsidRPr="00B96B1D">
              <w:rPr>
                <w:rFonts w:ascii="Segoe UI Historic" w:hAnsi="Segoe UI Historic" w:cs="Segoe UI Historic"/>
                <w:b/>
                <w:bCs/>
                <w:color w:val="FFFFFF" w:themeColor="background1"/>
                <w:spacing w:val="4"/>
                <w:sz w:val="18"/>
                <w:szCs w:val="18"/>
              </w:rPr>
              <w:t>50</w:t>
            </w:r>
          </w:p>
        </w:tc>
      </w:tr>
      <w:tr w:rsidR="009A1B58" w:rsidRPr="001054DC" w14:paraId="7E6D171D" w14:textId="472889F5" w:rsidTr="6155D607">
        <w:trPr>
          <w:trHeight w:val="576"/>
        </w:trPr>
        <w:tc>
          <w:tcPr>
            <w:tcW w:w="3660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7C7DC640" w14:textId="41EB29CA" w:rsidR="009A1B58" w:rsidRPr="00B96B1D" w:rsidRDefault="66941DDB" w:rsidP="001054DC">
            <w:pPr>
              <w:rPr>
                <w:rFonts w:ascii="Segoe UI Historic" w:hAnsi="Segoe UI Historic" w:cs="Segoe UI Historic"/>
                <w:b/>
                <w:bCs/>
                <w:spacing w:val="4"/>
                <w:sz w:val="18"/>
                <w:szCs w:val="18"/>
              </w:rPr>
            </w:pPr>
            <w:r w:rsidRPr="00B96B1D">
              <w:rPr>
                <w:rFonts w:ascii="Segoe UI Historic" w:hAnsi="Segoe UI Historic" w:cs="Segoe UI Historic"/>
                <w:b/>
                <w:bCs/>
                <w:spacing w:val="4"/>
                <w:sz w:val="18"/>
                <w:szCs w:val="18"/>
              </w:rPr>
              <w:t xml:space="preserve">Summit Attendee </w:t>
            </w:r>
            <w:r w:rsidR="7DCD6692" w:rsidRPr="6155D607">
              <w:rPr>
                <w:rFonts w:ascii="Segoe UI Historic" w:hAnsi="Segoe UI Historic" w:cs="Segoe UI Historic"/>
                <w:b/>
                <w:bCs/>
                <w:sz w:val="18"/>
                <w:szCs w:val="18"/>
              </w:rPr>
              <w:t>Registration</w:t>
            </w:r>
            <w:r w:rsidR="6B6267D3" w:rsidRPr="6155D607">
              <w:rPr>
                <w:rFonts w:ascii="Segoe UI Historic" w:hAnsi="Segoe UI Historic" w:cs="Segoe UI Historic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3E5AF724" w14:textId="319E57E4" w:rsidR="009A1B58" w:rsidRPr="001054DC" w:rsidRDefault="007E0C05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4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49FA02C1" w14:textId="3B126CC6" w:rsidR="009A1B58" w:rsidRPr="001054DC" w:rsidRDefault="007E0C05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2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17488DE4" w14:textId="5A705E83" w:rsidR="009A1B58" w:rsidRPr="001054DC" w:rsidRDefault="007E0C05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55782D42" w14:textId="585D6BF4" w:rsidR="009A1B58" w:rsidRPr="001054DC" w:rsidRDefault="007E0C05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20% discount, max 2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794164AD" w14:textId="0A84ECAB" w:rsidR="009A1B58" w:rsidRPr="001054DC" w:rsidRDefault="007E0C05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0</w:t>
            </w:r>
          </w:p>
        </w:tc>
      </w:tr>
      <w:tr w:rsidR="009A1B58" w:rsidRPr="001054DC" w14:paraId="32E9A181" w14:textId="77777777" w:rsidTr="6155D607">
        <w:trPr>
          <w:trHeight w:val="576"/>
        </w:trPr>
        <w:tc>
          <w:tcPr>
            <w:tcW w:w="3660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7DFAAA0A" w14:textId="20E326E0" w:rsidR="009A1B58" w:rsidRPr="00B96B1D" w:rsidRDefault="00BD7BCF" w:rsidP="001054DC">
            <w:pPr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</w:pPr>
            <w:r w:rsidRPr="00B96B1D"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  <w:t>Exhibit Table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145A46A2" w14:textId="68B6D944" w:rsidR="009A1B58" w:rsidRPr="001054DC" w:rsidRDefault="00BD7BCF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Prime location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66547836" w14:textId="3706AFF5" w:rsidR="009A1B58" w:rsidRPr="001054DC" w:rsidRDefault="00BD7BCF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Prime location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519494C5" w14:textId="14F33F02" w:rsidR="009A1B58" w:rsidRPr="001054DC" w:rsidRDefault="00BD7BCF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4C1C2BA6" w14:textId="6B18EC64" w:rsidR="009A1B58" w:rsidRPr="001054DC" w:rsidRDefault="3BA30719" w:rsidP="6194E68F">
            <w:pPr>
              <w:jc w:val="center"/>
            </w:pPr>
            <w:r w:rsidRPr="6194E68F">
              <w:rPr>
                <w:rFonts w:ascii="Segoe UI Historic" w:hAnsi="Segoe UI Historic" w:cs="Segoe UI Historic"/>
                <w:sz w:val="18"/>
                <w:szCs w:val="18"/>
              </w:rPr>
              <w:t>½ table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6FC3503A" w14:textId="06E2F1A5" w:rsidR="009A1B58" w:rsidRPr="001054DC" w:rsidRDefault="3BA30719" w:rsidP="6194E68F">
            <w:pPr>
              <w:jc w:val="center"/>
            </w:pPr>
            <w:r w:rsidRPr="6194E68F">
              <w:rPr>
                <w:rFonts w:ascii="Segoe UI Historic" w:hAnsi="Segoe UI Historic" w:cs="Segoe UI Historic"/>
                <w:sz w:val="18"/>
                <w:szCs w:val="18"/>
              </w:rPr>
              <w:t>½ table</w:t>
            </w:r>
          </w:p>
        </w:tc>
      </w:tr>
      <w:tr w:rsidR="00404A31" w:rsidRPr="001054DC" w14:paraId="56106EE1" w14:textId="77777777" w:rsidTr="6155D607">
        <w:trPr>
          <w:trHeight w:val="576"/>
        </w:trPr>
        <w:tc>
          <w:tcPr>
            <w:tcW w:w="3660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5CC3C202" w14:textId="1A07CF74" w:rsidR="00404A31" w:rsidRPr="00B96B1D" w:rsidRDefault="00404A31" w:rsidP="001054DC">
            <w:pPr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</w:pPr>
            <w:r w:rsidRPr="00B96B1D"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  <w:t>Directory of attendees after event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5CF6B731" w14:textId="3DB4DAED" w:rsidR="00404A31" w:rsidRPr="001054DC" w:rsidRDefault="00404A31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7FDEC54A" w14:textId="5E3F85BF" w:rsidR="00404A31" w:rsidRPr="001054DC" w:rsidRDefault="00404A31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204396B4" w14:textId="6E08481D" w:rsidR="00404A31" w:rsidRPr="001054DC" w:rsidRDefault="00587F29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5BF943BE" w14:textId="4EC36311" w:rsidR="00404A31" w:rsidRPr="001054DC" w:rsidRDefault="00587F29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04A8AD63" w14:textId="38BC579F" w:rsidR="00404A31" w:rsidRPr="001054DC" w:rsidRDefault="00587F29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-</w:t>
            </w:r>
          </w:p>
        </w:tc>
      </w:tr>
      <w:tr w:rsidR="00404A31" w:rsidRPr="001054DC" w14:paraId="6C71D469" w14:textId="77777777" w:rsidTr="6155D607">
        <w:trPr>
          <w:trHeight w:val="576"/>
        </w:trPr>
        <w:tc>
          <w:tcPr>
            <w:tcW w:w="3660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4728492C" w14:textId="7FE07EE8" w:rsidR="00404A31" w:rsidRPr="00B96B1D" w:rsidRDefault="00404A31" w:rsidP="001054DC">
            <w:pPr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</w:pPr>
            <w:r w:rsidRPr="00B96B1D"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  <w:t>Branded merchandise in welcome bags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6F8BFFBD" w14:textId="2CCBCDB3" w:rsidR="00404A31" w:rsidRPr="001054DC" w:rsidRDefault="00404A31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68DEDEEF" w14:textId="2C7A3D70" w:rsidR="00404A31" w:rsidRPr="001054DC" w:rsidRDefault="00587F29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491B589B" w14:textId="6893C0E2" w:rsidR="00404A31" w:rsidRPr="001054DC" w:rsidRDefault="00587F29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39230DB9" w14:textId="075B9E15" w:rsidR="00404A31" w:rsidRPr="001054DC" w:rsidRDefault="00587F29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10D23CC4" w14:textId="60CC4865" w:rsidR="00404A31" w:rsidRPr="001054DC" w:rsidRDefault="00587F29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-</w:t>
            </w:r>
          </w:p>
        </w:tc>
      </w:tr>
      <w:tr w:rsidR="009A1B58" w:rsidRPr="001054DC" w14:paraId="4B02DA72" w14:textId="5CC03788" w:rsidTr="6155D607">
        <w:trPr>
          <w:trHeight w:val="576"/>
        </w:trPr>
        <w:tc>
          <w:tcPr>
            <w:tcW w:w="3660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1F0AFBFB" w14:textId="5338AAB7" w:rsidR="009A1B58" w:rsidRPr="00B96B1D" w:rsidRDefault="009A1B58" w:rsidP="001054DC">
            <w:pPr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</w:pPr>
            <w:r w:rsidRPr="00B96B1D"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  <w:t xml:space="preserve">Recognition </w:t>
            </w:r>
            <w:r w:rsidR="00BD7BCF" w:rsidRPr="00B96B1D"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  <w:t>during summit opening session</w:t>
            </w:r>
            <w:r w:rsidRPr="00B96B1D"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0C9200A2" w14:textId="10F33AF6" w:rsidR="009A1B58" w:rsidRPr="001054DC" w:rsidRDefault="00BD7BCF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2FE9935E" w14:textId="5E29A803" w:rsidR="009A1B58" w:rsidRPr="001054DC" w:rsidRDefault="00BD7BCF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2EC7411C" w14:textId="20487880" w:rsidR="009A1B58" w:rsidRPr="001054DC" w:rsidRDefault="00404A31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2D199F59" w14:textId="17437B54" w:rsidR="009A1B58" w:rsidRPr="001054DC" w:rsidRDefault="00404A31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551F51D1" w14:textId="12DEFB2B" w:rsidR="009A1B58" w:rsidRPr="001054DC" w:rsidRDefault="00404A31" w:rsidP="00BD7B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 w:rsidR="009A1B58" w:rsidRPr="001054DC" w14:paraId="32B26C06" w14:textId="2D92B0F8" w:rsidTr="6155D607">
        <w:trPr>
          <w:trHeight w:val="576"/>
        </w:trPr>
        <w:tc>
          <w:tcPr>
            <w:tcW w:w="3660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6CA37875" w14:textId="3FFA100A" w:rsidR="009A1B58" w:rsidRPr="00B96B1D" w:rsidRDefault="009A1B58" w:rsidP="001054DC">
            <w:pPr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</w:pPr>
            <w:r w:rsidRPr="00B96B1D"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  <w:t>Recognition on the PP presentation</w:t>
            </w:r>
            <w:r w:rsidR="00404A31" w:rsidRPr="00B96B1D"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  <w:t xml:space="preserve"> during plenary and meals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1E0F7123" w14:textId="27EB4100" w:rsidR="009A1B58" w:rsidRPr="001054DC" w:rsidRDefault="5EED4AAB" w:rsidP="6155D607">
            <w:pPr>
              <w:jc w:val="center"/>
            </w:pPr>
            <w:r w:rsidRPr="6155D607">
              <w:rPr>
                <w:rFonts w:ascii="Segoe UI Historic" w:hAnsi="Segoe UI Historic" w:cs="Segoe UI Historic"/>
                <w:sz w:val="18"/>
                <w:szCs w:val="18"/>
              </w:rPr>
              <w:t>5 Slides for Advertisement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4E023E48" w14:textId="6D2FAB74" w:rsidR="009A1B58" w:rsidRPr="001054DC" w:rsidRDefault="00404A31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Logo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471C2281" w14:textId="2CE84FD5" w:rsidR="009A1B58" w:rsidRPr="001054DC" w:rsidRDefault="00404A31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Logo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1D647A3E" w14:textId="44AAF2C1" w:rsidR="009A1B58" w:rsidRPr="001054DC" w:rsidRDefault="00404A31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Logo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6F9BDF1A" w14:textId="3EDBA6C3" w:rsidR="009A1B58" w:rsidRPr="001054DC" w:rsidRDefault="00404A31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Logo</w:t>
            </w:r>
          </w:p>
        </w:tc>
      </w:tr>
      <w:tr w:rsidR="009A1B58" w:rsidRPr="001054DC" w14:paraId="3C081831" w14:textId="49CACD73" w:rsidTr="6155D607">
        <w:trPr>
          <w:trHeight w:val="576"/>
        </w:trPr>
        <w:tc>
          <w:tcPr>
            <w:tcW w:w="3660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5C4DA1FA" w14:textId="77461623" w:rsidR="009A1B58" w:rsidRPr="00B96B1D" w:rsidRDefault="009A1B58" w:rsidP="001054DC">
            <w:pPr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</w:pPr>
            <w:r w:rsidRPr="00B96B1D"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  <w:t xml:space="preserve">Recognition on </w:t>
            </w:r>
            <w:r w:rsidR="00707B4C" w:rsidRPr="00B96B1D"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  <w:t>Summit</w:t>
            </w:r>
            <w:r w:rsidRPr="00B96B1D"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 w:rsidR="00707B4C" w:rsidRPr="00B96B1D"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  <w:t>website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6CC3AD6F" w14:textId="123B0DAA" w:rsidR="009A1B58" w:rsidRPr="001054DC" w:rsidRDefault="00707B4C" w:rsidP="005EB55B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5EB55B">
              <w:rPr>
                <w:rFonts w:ascii="Segoe UI Historic" w:hAnsi="Segoe UI Historic" w:cs="Segoe UI Historic"/>
                <w:sz w:val="18"/>
                <w:szCs w:val="18"/>
              </w:rPr>
              <w:t>Logo</w:t>
            </w:r>
            <w:r w:rsidR="0391D246" w:rsidRPr="005EB55B">
              <w:rPr>
                <w:rFonts w:ascii="Segoe UI Historic" w:hAnsi="Segoe UI Historic" w:cs="Segoe UI Historic"/>
                <w:sz w:val="18"/>
                <w:szCs w:val="18"/>
              </w:rPr>
              <w:t xml:space="preserve"> Prime Placement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7A780228" w14:textId="3047B0DE" w:rsidR="009A1B58" w:rsidRPr="001054DC" w:rsidRDefault="00707B4C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Logo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68F7A866" w14:textId="5FB2F334" w:rsidR="009A1B58" w:rsidRPr="001054DC" w:rsidRDefault="00587F29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Name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0004323E" w14:textId="4F9F9988" w:rsidR="009A1B58" w:rsidRPr="001054DC" w:rsidRDefault="00587F29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Name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043888ED" w14:textId="1AE16620" w:rsidR="009A1B58" w:rsidRPr="001054DC" w:rsidRDefault="00587F29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Name</w:t>
            </w:r>
          </w:p>
        </w:tc>
      </w:tr>
      <w:tr w:rsidR="00707B4C" w:rsidRPr="001054DC" w14:paraId="4C46EEBA" w14:textId="77777777" w:rsidTr="6155D607">
        <w:trPr>
          <w:trHeight w:val="576"/>
        </w:trPr>
        <w:tc>
          <w:tcPr>
            <w:tcW w:w="3660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28D200E0" w14:textId="6C4C2D2F" w:rsidR="00707B4C" w:rsidRPr="00B96B1D" w:rsidRDefault="00707B4C" w:rsidP="001054DC">
            <w:pPr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</w:pPr>
            <w:r w:rsidRPr="00B96B1D"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  <w:t xml:space="preserve">Recognition in Summit marketing materials 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1B7849A6" w14:textId="6D21E000" w:rsidR="00707B4C" w:rsidRPr="001054DC" w:rsidRDefault="00707B4C" w:rsidP="005EB55B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5EB55B">
              <w:rPr>
                <w:rFonts w:ascii="Segoe UI Historic" w:hAnsi="Segoe UI Historic" w:cs="Segoe UI Historic"/>
                <w:sz w:val="18"/>
                <w:szCs w:val="18"/>
              </w:rPr>
              <w:t>Logo</w:t>
            </w:r>
            <w:r w:rsidR="00587F29" w:rsidRPr="005EB55B">
              <w:rPr>
                <w:rFonts w:ascii="Segoe UI Historic" w:hAnsi="Segoe UI Historic" w:cs="Segoe UI Historic"/>
                <w:sz w:val="18"/>
                <w:szCs w:val="18"/>
              </w:rPr>
              <w:t>/Name</w:t>
            </w:r>
            <w:r w:rsidR="4158CF6A" w:rsidRPr="005EB55B">
              <w:rPr>
                <w:rFonts w:ascii="Segoe UI Historic" w:hAnsi="Segoe UI Historic" w:cs="Segoe UI Historic"/>
                <w:sz w:val="18"/>
                <w:szCs w:val="18"/>
              </w:rPr>
              <w:t xml:space="preserve"> Prime Placement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70AE2896" w14:textId="199F667E" w:rsidR="00707B4C" w:rsidRPr="001054DC" w:rsidRDefault="00707B4C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Logo</w:t>
            </w:r>
            <w:r w:rsidR="00587F29" w:rsidRPr="001054DC">
              <w:rPr>
                <w:rFonts w:ascii="Segoe UI Historic" w:hAnsi="Segoe UI Historic" w:cs="Segoe UI Historic"/>
                <w:sz w:val="18"/>
                <w:szCs w:val="18"/>
              </w:rPr>
              <w:t>/Name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6458070A" w14:textId="3E2BF55E" w:rsidR="00707B4C" w:rsidRPr="001054DC" w:rsidRDefault="00707B4C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Name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2012F0EA" w14:textId="6E338EF4" w:rsidR="00707B4C" w:rsidRPr="001054DC" w:rsidRDefault="00707B4C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 xml:space="preserve">Name 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11B0F22A" w14:textId="5B952B25" w:rsidR="00707B4C" w:rsidRPr="001054DC" w:rsidRDefault="00707B4C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Name</w:t>
            </w:r>
          </w:p>
        </w:tc>
      </w:tr>
      <w:tr w:rsidR="009A1B58" w:rsidRPr="001054DC" w14:paraId="4A03CB64" w14:textId="07E99EE7" w:rsidTr="6155D607">
        <w:trPr>
          <w:trHeight w:val="576"/>
        </w:trPr>
        <w:tc>
          <w:tcPr>
            <w:tcW w:w="3660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47831B55" w14:textId="56CC39FE" w:rsidR="009A1B58" w:rsidRPr="00B96B1D" w:rsidRDefault="009A1B58" w:rsidP="001054DC">
            <w:pPr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</w:pPr>
            <w:r w:rsidRPr="00B96B1D"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  <w:t xml:space="preserve">Recognition on </w:t>
            </w:r>
            <w:r w:rsidR="00707B4C" w:rsidRPr="00B96B1D"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  <w:t>Summit</w:t>
            </w:r>
            <w:r w:rsidRPr="00B96B1D"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 w:rsidR="00707B4C" w:rsidRPr="00B96B1D">
              <w:rPr>
                <w:rFonts w:ascii="Segoe UI Historic" w:hAnsi="Segoe UI Historic" w:cs="Segoe UI Historic"/>
                <w:b/>
                <w:bCs/>
                <w:color w:val="000000"/>
                <w:spacing w:val="4"/>
                <w:sz w:val="18"/>
                <w:szCs w:val="18"/>
              </w:rPr>
              <w:t>signage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45BDB04C" w14:textId="5A054E9C" w:rsidR="009A1B58" w:rsidRPr="001054DC" w:rsidRDefault="00707B4C" w:rsidP="005EB55B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5EB55B">
              <w:rPr>
                <w:rFonts w:ascii="Segoe UI Historic" w:hAnsi="Segoe UI Historic" w:cs="Segoe UI Historic"/>
                <w:sz w:val="18"/>
                <w:szCs w:val="18"/>
              </w:rPr>
              <w:t>Logo</w:t>
            </w:r>
            <w:r w:rsidR="76923E33" w:rsidRPr="005EB55B">
              <w:rPr>
                <w:rFonts w:ascii="Segoe UI Historic" w:hAnsi="Segoe UI Historic" w:cs="Segoe UI Historic"/>
                <w:sz w:val="18"/>
                <w:szCs w:val="18"/>
              </w:rPr>
              <w:t xml:space="preserve"> Prime Placement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1DBDE9DB" w14:textId="4CD9420D" w:rsidR="009A1B58" w:rsidRPr="001054DC" w:rsidRDefault="00707B4C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Logo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19C1259E" w14:textId="644B0EBC" w:rsidR="009A1B58" w:rsidRPr="001054DC" w:rsidRDefault="00587F29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21CCD493" w14:textId="2E812F2B" w:rsidR="009A1B58" w:rsidRPr="001054DC" w:rsidRDefault="00587F29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2881BD3D" w14:textId="2CFB5B8A" w:rsidR="009A1B58" w:rsidRPr="001054DC" w:rsidRDefault="00587F29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-</w:t>
            </w:r>
          </w:p>
        </w:tc>
      </w:tr>
      <w:tr w:rsidR="009A1B58" w:rsidRPr="001054DC" w14:paraId="082C633A" w14:textId="1445A547" w:rsidTr="6155D607">
        <w:trPr>
          <w:trHeight w:val="576"/>
        </w:trPr>
        <w:tc>
          <w:tcPr>
            <w:tcW w:w="3660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0E9E99D1" w14:textId="73D9BA15" w:rsidR="009A1B58" w:rsidRPr="00B96B1D" w:rsidRDefault="009A1B58" w:rsidP="001054DC">
            <w:pPr>
              <w:rPr>
                <w:rFonts w:ascii="Segoe UI Historic" w:hAnsi="Segoe UI Historic" w:cs="Segoe UI Historic"/>
                <w:b/>
                <w:bCs/>
                <w:spacing w:val="4"/>
                <w:sz w:val="18"/>
                <w:szCs w:val="18"/>
              </w:rPr>
            </w:pPr>
            <w:r w:rsidRPr="00B96B1D">
              <w:rPr>
                <w:rFonts w:ascii="Segoe UI Historic" w:hAnsi="Segoe UI Historic" w:cs="Segoe UI Historic"/>
                <w:b/>
                <w:bCs/>
                <w:spacing w:val="4"/>
                <w:sz w:val="18"/>
                <w:szCs w:val="18"/>
              </w:rPr>
              <w:t xml:space="preserve">Recognition in </w:t>
            </w:r>
            <w:r w:rsidR="00707B4C" w:rsidRPr="00B96B1D">
              <w:rPr>
                <w:rFonts w:ascii="Segoe UI Historic" w:hAnsi="Segoe UI Historic" w:cs="Segoe UI Historic"/>
                <w:b/>
                <w:bCs/>
                <w:spacing w:val="4"/>
                <w:sz w:val="18"/>
                <w:szCs w:val="18"/>
              </w:rPr>
              <w:t>press releases &amp; tagged in social media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279A54CE" w14:textId="09EC3B0F" w:rsidR="009A1B58" w:rsidRPr="001054DC" w:rsidRDefault="00707B4C" w:rsidP="005EB55B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5EB55B">
              <w:rPr>
                <w:rFonts w:ascii="Segoe UI Historic" w:hAnsi="Segoe UI Historic" w:cs="Segoe UI Historic"/>
                <w:sz w:val="18"/>
                <w:szCs w:val="18"/>
              </w:rPr>
              <w:t>Name</w:t>
            </w:r>
            <w:r w:rsidR="0EC4F881" w:rsidRPr="005EB55B">
              <w:rPr>
                <w:rFonts w:ascii="Segoe UI Historic" w:hAnsi="Segoe UI Historic" w:cs="Segoe UI Historic"/>
                <w:sz w:val="18"/>
                <w:szCs w:val="18"/>
              </w:rPr>
              <w:t xml:space="preserve"> Prime Placement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46BC2A16" w14:textId="0E58334A" w:rsidR="009A1B58" w:rsidRPr="001054DC" w:rsidRDefault="00707B4C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Name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3BA76C8D" w14:textId="41F38B95" w:rsidR="009A1B58" w:rsidRPr="001054DC" w:rsidRDefault="00587F29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20FC3FE8" w14:textId="373EB3CA" w:rsidR="009A1B58" w:rsidRPr="001054DC" w:rsidRDefault="00587F29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134177"/>
              <w:left w:val="single" w:sz="4" w:space="0" w:color="134177"/>
              <w:bottom w:val="single" w:sz="4" w:space="0" w:color="134177"/>
              <w:right w:val="single" w:sz="4" w:space="0" w:color="134177"/>
            </w:tcBorders>
            <w:vAlign w:val="center"/>
          </w:tcPr>
          <w:p w14:paraId="4EE25FA5" w14:textId="7B840BFE" w:rsidR="009A1B58" w:rsidRPr="001054DC" w:rsidRDefault="00587F29" w:rsidP="00404A31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1054DC">
              <w:rPr>
                <w:rFonts w:ascii="Segoe UI Historic" w:hAnsi="Segoe UI Historic" w:cs="Segoe UI Historic"/>
                <w:sz w:val="18"/>
                <w:szCs w:val="18"/>
              </w:rPr>
              <w:t>-</w:t>
            </w:r>
          </w:p>
        </w:tc>
      </w:tr>
    </w:tbl>
    <w:p w14:paraId="3A10B435" w14:textId="6477E3E8" w:rsidR="00BA27A7" w:rsidRDefault="00BA27A7" w:rsidP="008C3BEE">
      <w:pPr>
        <w:rPr>
          <w:rFonts w:ascii="Poppins" w:hAnsi="Poppins" w:cs="Poppins"/>
          <w:sz w:val="18"/>
          <w:szCs w:val="18"/>
        </w:rPr>
      </w:pPr>
    </w:p>
    <w:p w14:paraId="6425E5AC" w14:textId="77777777" w:rsidR="00D03DC2" w:rsidRDefault="00D03DC2" w:rsidP="008C3BEE">
      <w:pPr>
        <w:rPr>
          <w:rFonts w:ascii="Poppins" w:hAnsi="Poppins" w:cs="Poppins"/>
          <w:sz w:val="18"/>
          <w:szCs w:val="18"/>
        </w:rPr>
      </w:pPr>
    </w:p>
    <w:p w14:paraId="75E681CB" w14:textId="2C342E43" w:rsidR="00D03DC2" w:rsidRDefault="00D03DC2" w:rsidP="008C3BEE">
      <w:pPr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Sign up to become a sponsor of the 2026 Eastern Pennsylvania Greenways &amp; Trails Summit at:</w:t>
      </w:r>
    </w:p>
    <w:p w14:paraId="68DDD1C9" w14:textId="18E284F8" w:rsidR="00D03DC2" w:rsidRDefault="00D03DC2" w:rsidP="00D03DC2">
      <w:pPr>
        <w:ind w:firstLine="720"/>
        <w:rPr>
          <w:rFonts w:ascii="Poppins" w:hAnsi="Poppins" w:cs="Poppins"/>
          <w:sz w:val="18"/>
          <w:szCs w:val="18"/>
        </w:rPr>
      </w:pPr>
      <w:hyperlink r:id="rId12" w:history="1">
        <w:r w:rsidRPr="000E0A56">
          <w:rPr>
            <w:rStyle w:val="Hyperlink"/>
            <w:rFonts w:ascii="Poppins" w:hAnsi="Poppins" w:cs="Poppins"/>
            <w:sz w:val="18"/>
            <w:szCs w:val="18"/>
          </w:rPr>
          <w:t>https://delawareandlehigh.org/events/2026-eastern-pennsylvania-greenways-trails-summit/</w:t>
        </w:r>
      </w:hyperlink>
      <w:r>
        <w:rPr>
          <w:rFonts w:ascii="Poppins" w:hAnsi="Poppins" w:cs="Poppins"/>
          <w:sz w:val="18"/>
          <w:szCs w:val="18"/>
        </w:rPr>
        <w:t xml:space="preserve"> </w:t>
      </w:r>
    </w:p>
    <w:p w14:paraId="1A664476" w14:textId="77777777" w:rsidR="00D03DC2" w:rsidRDefault="00D03DC2" w:rsidP="00D03DC2">
      <w:pPr>
        <w:rPr>
          <w:rFonts w:ascii="Poppins" w:hAnsi="Poppins" w:cs="Poppins"/>
          <w:sz w:val="18"/>
          <w:szCs w:val="18"/>
        </w:rPr>
      </w:pPr>
    </w:p>
    <w:p w14:paraId="36D64C5D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bCs/>
          <w:i/>
          <w:iCs/>
          <w:color w:val="134177"/>
          <w:sz w:val="20"/>
          <w:szCs w:val="20"/>
        </w:rPr>
        <w:t>Yes,</w:t>
      </w: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>will contribute $ </w:t>
      </w: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                                                 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> </w:t>
      </w:r>
    </w:p>
    <w:p w14:paraId="563C4DA5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i/>
          <w:color w:val="134177"/>
          <w:sz w:val="20"/>
          <w:szCs w:val="20"/>
        </w:rPr>
        <w:t> </w:t>
      </w:r>
    </w:p>
    <w:p w14:paraId="627BA62E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           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>Visionaries Sponsor: $5,000 </w:t>
      </w:r>
    </w:p>
    <w:p w14:paraId="3CA31A7D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           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>Change Makers Sponsor: $2,500 </w:t>
      </w:r>
    </w:p>
    <w:p w14:paraId="583BF6D7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           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>Community Makers Sponsor: $1,000 </w:t>
      </w:r>
    </w:p>
    <w:p w14:paraId="0F79703F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           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>Regional Partner Sponsor: $500 </w:t>
      </w:r>
    </w:p>
    <w:p w14:paraId="40D3E812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           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>Trail Guides Sponsor: $250 </w:t>
      </w:r>
    </w:p>
    <w:p w14:paraId="1C7AC372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bCs/>
          <w:i/>
          <w:iCs/>
          <w:color w:val="134177"/>
          <w:sz w:val="20"/>
          <w:szCs w:val="20"/>
        </w:rPr>
        <w:t>For additional information regarding sponsorship please contact </w:t>
      </w:r>
      <w:r w:rsidRPr="009839EF">
        <w:rPr>
          <w:rFonts w:eastAsia="Times New Roman" w:cs="Poppins"/>
          <w:b/>
          <w:bCs/>
          <w:i/>
          <w:color w:val="134177"/>
          <w:sz w:val="20"/>
          <w:szCs w:val="20"/>
        </w:rPr>
        <w:t>Alice Wanamaker at </w:t>
      </w:r>
      <w:hyperlink r:id="rId13" w:tgtFrame="_blank" w:history="1">
        <w:r w:rsidRPr="009839EF">
          <w:rPr>
            <w:rStyle w:val="Hyperlink"/>
            <w:rFonts w:eastAsia="Times New Roman" w:cs="Poppins"/>
            <w:b/>
            <w:bCs/>
            <w:i/>
            <w:sz w:val="20"/>
            <w:szCs w:val="20"/>
          </w:rPr>
          <w:t>economicdevelopment@delawareandlehigh.org</w:t>
        </w:r>
      </w:hyperlink>
      <w:r w:rsidRPr="009839EF">
        <w:rPr>
          <w:rFonts w:eastAsia="Times New Roman" w:cs="Poppins"/>
          <w:b/>
          <w:bCs/>
          <w:i/>
          <w:color w:val="134177"/>
          <w:sz w:val="20"/>
          <w:szCs w:val="20"/>
        </w:rPr>
        <w:t> or 484-773-2106</w:t>
      </w:r>
      <w:r w:rsidRPr="009839EF">
        <w:rPr>
          <w:rFonts w:eastAsia="Times New Roman" w:cs="Poppins"/>
          <w:b/>
          <w:bCs/>
          <w:i/>
          <w:iCs/>
          <w:color w:val="134177"/>
          <w:sz w:val="20"/>
          <w:szCs w:val="20"/>
        </w:rPr>
        <w:t>.  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> </w:t>
      </w:r>
    </w:p>
    <w:p w14:paraId="2CA8BC24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i/>
          <w:color w:val="134177"/>
          <w:sz w:val="20"/>
          <w:szCs w:val="20"/>
        </w:rPr>
        <w:t> </w:t>
      </w:r>
    </w:p>
    <w:p w14:paraId="60466EBE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bCs/>
          <w:i/>
          <w:color w:val="134177"/>
          <w:sz w:val="20"/>
          <w:szCs w:val="20"/>
        </w:rPr>
        <w:t>Contact Information: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> </w:t>
      </w:r>
    </w:p>
    <w:p w14:paraId="09135BAC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Name: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  <w:t> </w:t>
      </w:r>
    </w:p>
    <w:p w14:paraId="46B0977F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Title: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  <w:t> </w:t>
      </w:r>
    </w:p>
    <w:p w14:paraId="7FB0BDF2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Organization/Company Name at it should appear on Recognition: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  <w:t> </w:t>
      </w:r>
    </w:p>
    <w:p w14:paraId="3A73F2D0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Address: 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  <w:t> </w:t>
      </w:r>
    </w:p>
    <w:p w14:paraId="0D36DFD2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City: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State: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Zip: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  <w:t> </w:t>
      </w:r>
    </w:p>
    <w:p w14:paraId="0D352EFE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Phone: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Email: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  <w:t> </w:t>
      </w:r>
    </w:p>
    <w:p w14:paraId="4C58867D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i/>
          <w:color w:val="134177"/>
          <w:sz w:val="20"/>
          <w:szCs w:val="20"/>
        </w:rPr>
        <w:t> </w:t>
      </w:r>
    </w:p>
    <w:p w14:paraId="7B2C366F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bCs/>
          <w:i/>
          <w:color w:val="134177"/>
          <w:sz w:val="20"/>
          <w:szCs w:val="20"/>
        </w:rPr>
        <w:t>Payment: 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           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>Online  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ab/>
      </w:r>
      <w:r w:rsidRPr="009839EF">
        <w:rPr>
          <w:rFonts w:eastAsia="Times New Roman" w:cs="Poppins"/>
          <w:b/>
          <w:i/>
          <w:color w:val="134177"/>
          <w:sz w:val="20"/>
          <w:szCs w:val="20"/>
          <w:u w:val="single"/>
        </w:rPr>
        <w:t>           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>We will mail a check. </w:t>
      </w:r>
    </w:p>
    <w:p w14:paraId="6A313609" w14:textId="77777777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i/>
          <w:color w:val="134177"/>
          <w:sz w:val="20"/>
          <w:szCs w:val="20"/>
        </w:rPr>
        <w:t> </w:t>
      </w:r>
    </w:p>
    <w:p w14:paraId="7CF2DEE4" w14:textId="0D3CD5A7" w:rsid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bCs/>
          <w:i/>
          <w:color w:val="134177"/>
          <w:sz w:val="20"/>
          <w:szCs w:val="20"/>
        </w:rPr>
        <w:t>Logo: 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 xml:space="preserve">Submit your high resolution logo here. </w:t>
      </w:r>
      <w:r w:rsidR="008B1A21" w:rsidRPr="008B1A21">
        <w:rPr>
          <w:rFonts w:eastAsia="Times New Roman" w:cs="Poppins"/>
          <w:b/>
          <w:i/>
          <w:color w:val="134177"/>
          <w:sz w:val="20"/>
          <w:szCs w:val="20"/>
        </w:rPr>
        <w:t>The following formats are acceptable: jpg, jpeg, png, gif.</w:t>
      </w:r>
      <w:r w:rsidR="008B1A21">
        <w:rPr>
          <w:rFonts w:eastAsia="Times New Roman" w:cs="Poppins"/>
          <w:b/>
          <w:i/>
          <w:color w:val="134177"/>
          <w:sz w:val="20"/>
          <w:szCs w:val="20"/>
        </w:rPr>
        <w:t xml:space="preserve"> 300 dpi or higher.</w:t>
      </w:r>
    </w:p>
    <w:p w14:paraId="3793A38C" w14:textId="77777777" w:rsidR="00AC3BC9" w:rsidRPr="009839EF" w:rsidRDefault="00AC3BC9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</w:p>
    <w:p w14:paraId="0C5DD90D" w14:textId="39B5F483" w:rsidR="009839EF" w:rsidRPr="009839EF" w:rsidRDefault="009839EF" w:rsidP="009839EF">
      <w:pPr>
        <w:spacing w:after="0" w:line="240" w:lineRule="auto"/>
        <w:rPr>
          <w:rFonts w:eastAsia="Times New Roman" w:cs="Poppins"/>
          <w:b/>
          <w:i/>
          <w:color w:val="134177"/>
          <w:sz w:val="20"/>
          <w:szCs w:val="20"/>
        </w:rPr>
      </w:pPr>
      <w:r w:rsidRPr="009839EF">
        <w:rPr>
          <w:rFonts w:eastAsia="Times New Roman" w:cs="Poppins"/>
          <w:b/>
          <w:bCs/>
          <w:i/>
          <w:color w:val="134177"/>
          <w:sz w:val="20"/>
          <w:szCs w:val="20"/>
        </w:rPr>
        <w:t>Paying by check</w:t>
      </w:r>
      <w:r w:rsidR="00AC3BC9">
        <w:rPr>
          <w:rFonts w:eastAsia="Times New Roman" w:cs="Poppins"/>
          <w:b/>
          <w:bCs/>
          <w:i/>
          <w:color w:val="134177"/>
          <w:sz w:val="20"/>
          <w:szCs w:val="20"/>
        </w:rPr>
        <w:t>-</w:t>
      </w:r>
      <w:r w:rsidRPr="009839EF">
        <w:rPr>
          <w:rFonts w:eastAsia="Times New Roman" w:cs="Poppins"/>
          <w:b/>
          <w:bCs/>
          <w:i/>
          <w:color w:val="134177"/>
          <w:sz w:val="20"/>
          <w:szCs w:val="20"/>
        </w:rPr>
        <w:t> 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>Mail completed form and check payable to:</w:t>
      </w:r>
      <w:r w:rsidRPr="009839EF">
        <w:rPr>
          <w:rFonts w:eastAsia="Times New Roman" w:cs="Poppins"/>
          <w:b/>
          <w:bCs/>
          <w:i/>
          <w:color w:val="134177"/>
          <w:sz w:val="20"/>
          <w:szCs w:val="20"/>
        </w:rPr>
        <w:t> </w:t>
      </w:r>
      <w:r w:rsidRPr="009839EF">
        <w:rPr>
          <w:rFonts w:eastAsia="Times New Roman" w:cs="Poppins"/>
          <w:b/>
          <w:i/>
          <w:color w:val="134177"/>
          <w:sz w:val="20"/>
          <w:szCs w:val="20"/>
        </w:rPr>
        <w:t>Delaware &amp; Lehigh National Heritage Corridor, 2750 Hugh Moore Park Road, Easton, PA 18042, Attention: Alice Wanamaker </w:t>
      </w:r>
    </w:p>
    <w:p w14:paraId="712BB43D" w14:textId="77777777" w:rsidR="00D03DC2" w:rsidRPr="00476ABD" w:rsidRDefault="00D03DC2" w:rsidP="009839EF">
      <w:pPr>
        <w:spacing w:after="0" w:line="240" w:lineRule="auto"/>
        <w:rPr>
          <w:rFonts w:ascii="Poppins" w:hAnsi="Poppins" w:cs="Poppins"/>
          <w:sz w:val="18"/>
          <w:szCs w:val="18"/>
        </w:rPr>
      </w:pPr>
    </w:p>
    <w:sectPr w:rsidR="00D03DC2" w:rsidRPr="00476ABD" w:rsidSect="005869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95C8" w14:textId="77777777" w:rsidR="00437533" w:rsidRDefault="00437533" w:rsidP="00715F35">
      <w:pPr>
        <w:spacing w:after="0" w:line="240" w:lineRule="auto"/>
      </w:pPr>
      <w:r>
        <w:separator/>
      </w:r>
    </w:p>
  </w:endnote>
  <w:endnote w:type="continuationSeparator" w:id="0">
    <w:p w14:paraId="67F6F866" w14:textId="77777777" w:rsidR="00437533" w:rsidRDefault="00437533" w:rsidP="0071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ndon Grotesque Regular">
    <w:altName w:val="Calibri"/>
    <w:charset w:val="4D"/>
    <w:family w:val="swiss"/>
    <w:pitch w:val="variable"/>
    <w:sig w:usb0="A000002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EDBA" w14:textId="77777777" w:rsidR="00437533" w:rsidRDefault="00437533" w:rsidP="00715F35">
      <w:pPr>
        <w:spacing w:after="0" w:line="240" w:lineRule="auto"/>
      </w:pPr>
      <w:r>
        <w:separator/>
      </w:r>
    </w:p>
  </w:footnote>
  <w:footnote w:type="continuationSeparator" w:id="0">
    <w:p w14:paraId="0D4FA745" w14:textId="77777777" w:rsidR="00437533" w:rsidRDefault="00437533" w:rsidP="00715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843"/>
    <w:multiLevelType w:val="hybridMultilevel"/>
    <w:tmpl w:val="131C78CA"/>
    <w:lvl w:ilvl="0" w:tplc="A5E48B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53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1D"/>
    <w:rsid w:val="001054DC"/>
    <w:rsid w:val="00106826"/>
    <w:rsid w:val="00107C54"/>
    <w:rsid w:val="00154356"/>
    <w:rsid w:val="00163F87"/>
    <w:rsid w:val="001855CB"/>
    <w:rsid w:val="001C5F51"/>
    <w:rsid w:val="001D0BF5"/>
    <w:rsid w:val="00274C8F"/>
    <w:rsid w:val="002A5193"/>
    <w:rsid w:val="002B467F"/>
    <w:rsid w:val="002B6BD4"/>
    <w:rsid w:val="00377440"/>
    <w:rsid w:val="003954B4"/>
    <w:rsid w:val="003C113B"/>
    <w:rsid w:val="003D14FD"/>
    <w:rsid w:val="003F3F61"/>
    <w:rsid w:val="00404266"/>
    <w:rsid w:val="00404A31"/>
    <w:rsid w:val="0043686F"/>
    <w:rsid w:val="00437533"/>
    <w:rsid w:val="00446E66"/>
    <w:rsid w:val="00476ABD"/>
    <w:rsid w:val="004D7B62"/>
    <w:rsid w:val="004F4D11"/>
    <w:rsid w:val="0050614D"/>
    <w:rsid w:val="00510893"/>
    <w:rsid w:val="005312D3"/>
    <w:rsid w:val="005420E2"/>
    <w:rsid w:val="00565186"/>
    <w:rsid w:val="0058691D"/>
    <w:rsid w:val="00587F29"/>
    <w:rsid w:val="005B11BD"/>
    <w:rsid w:val="005C6B4D"/>
    <w:rsid w:val="005D31B0"/>
    <w:rsid w:val="005EB55B"/>
    <w:rsid w:val="005F1249"/>
    <w:rsid w:val="00616CEA"/>
    <w:rsid w:val="006268C7"/>
    <w:rsid w:val="00642819"/>
    <w:rsid w:val="00674844"/>
    <w:rsid w:val="00707B4C"/>
    <w:rsid w:val="00715BC7"/>
    <w:rsid w:val="00715F35"/>
    <w:rsid w:val="007A3448"/>
    <w:rsid w:val="007A476E"/>
    <w:rsid w:val="007E0C05"/>
    <w:rsid w:val="00826FD9"/>
    <w:rsid w:val="00845EBF"/>
    <w:rsid w:val="00846FE0"/>
    <w:rsid w:val="008A202C"/>
    <w:rsid w:val="008B1A21"/>
    <w:rsid w:val="008C3BEE"/>
    <w:rsid w:val="008D66CD"/>
    <w:rsid w:val="00940A0D"/>
    <w:rsid w:val="00954A63"/>
    <w:rsid w:val="00964207"/>
    <w:rsid w:val="009839EF"/>
    <w:rsid w:val="009A1B58"/>
    <w:rsid w:val="009A386B"/>
    <w:rsid w:val="009C5922"/>
    <w:rsid w:val="00A026B8"/>
    <w:rsid w:val="00A07603"/>
    <w:rsid w:val="00AC3BC9"/>
    <w:rsid w:val="00AD7C44"/>
    <w:rsid w:val="00AE0C47"/>
    <w:rsid w:val="00AF1EB5"/>
    <w:rsid w:val="00B41033"/>
    <w:rsid w:val="00B6455B"/>
    <w:rsid w:val="00B82C44"/>
    <w:rsid w:val="00B96B1D"/>
    <w:rsid w:val="00BA27A7"/>
    <w:rsid w:val="00BB49D9"/>
    <w:rsid w:val="00BD7BCF"/>
    <w:rsid w:val="00C2196A"/>
    <w:rsid w:val="00C522E2"/>
    <w:rsid w:val="00C83CF9"/>
    <w:rsid w:val="00CA17B6"/>
    <w:rsid w:val="00CE18A7"/>
    <w:rsid w:val="00CE7C21"/>
    <w:rsid w:val="00D03DC2"/>
    <w:rsid w:val="00D05742"/>
    <w:rsid w:val="00D0632B"/>
    <w:rsid w:val="00D2154F"/>
    <w:rsid w:val="00D2346D"/>
    <w:rsid w:val="00D46405"/>
    <w:rsid w:val="00D51A5B"/>
    <w:rsid w:val="00D6247D"/>
    <w:rsid w:val="00D733E7"/>
    <w:rsid w:val="00D80547"/>
    <w:rsid w:val="00D87CF4"/>
    <w:rsid w:val="00D93F37"/>
    <w:rsid w:val="00DA3C87"/>
    <w:rsid w:val="00DB3C32"/>
    <w:rsid w:val="00DE71B3"/>
    <w:rsid w:val="00E37495"/>
    <w:rsid w:val="00E53573"/>
    <w:rsid w:val="00E6747D"/>
    <w:rsid w:val="00EA000D"/>
    <w:rsid w:val="00EA4B80"/>
    <w:rsid w:val="00F37128"/>
    <w:rsid w:val="00F477C5"/>
    <w:rsid w:val="00F77101"/>
    <w:rsid w:val="00F90064"/>
    <w:rsid w:val="00FE7EED"/>
    <w:rsid w:val="02C05011"/>
    <w:rsid w:val="0391D246"/>
    <w:rsid w:val="0EC4F881"/>
    <w:rsid w:val="1547460D"/>
    <w:rsid w:val="28908949"/>
    <w:rsid w:val="3380376B"/>
    <w:rsid w:val="3901E8B6"/>
    <w:rsid w:val="39C25EC1"/>
    <w:rsid w:val="3BA30719"/>
    <w:rsid w:val="3F293609"/>
    <w:rsid w:val="3FEC66FA"/>
    <w:rsid w:val="4158CF6A"/>
    <w:rsid w:val="41A3C362"/>
    <w:rsid w:val="494B6452"/>
    <w:rsid w:val="5B9218E1"/>
    <w:rsid w:val="5EED4AAB"/>
    <w:rsid w:val="6155D607"/>
    <w:rsid w:val="6194E68F"/>
    <w:rsid w:val="66941DDB"/>
    <w:rsid w:val="6B6267D3"/>
    <w:rsid w:val="76923E33"/>
    <w:rsid w:val="7DCD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88A5"/>
  <w15:chartTrackingRefBased/>
  <w15:docId w15:val="{7B733927-1AD0-4A53-9777-5EC0FD53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9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5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F35"/>
  </w:style>
  <w:style w:type="paragraph" w:styleId="Footer">
    <w:name w:val="footer"/>
    <w:basedOn w:val="Normal"/>
    <w:link w:val="FooterChar"/>
    <w:uiPriority w:val="99"/>
    <w:unhideWhenUsed/>
    <w:rsid w:val="00715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F35"/>
  </w:style>
  <w:style w:type="character" w:styleId="CommentReference">
    <w:name w:val="annotation reference"/>
    <w:basedOn w:val="DefaultParagraphFont"/>
    <w:uiPriority w:val="99"/>
    <w:semiHidden/>
    <w:unhideWhenUsed/>
    <w:rsid w:val="00954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A63"/>
    <w:pPr>
      <w:spacing w:after="0" w:line="240" w:lineRule="auto"/>
    </w:pPr>
    <w:rPr>
      <w:rFonts w:ascii="Brandon Grotesque Regular" w:eastAsia="Arial" w:hAnsi="Brandon Grotesque Regular" w:cs="Arial"/>
      <w:kern w:val="0"/>
      <w:sz w:val="20"/>
      <w:szCs w:val="20"/>
      <w:lang w:val="e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A63"/>
    <w:rPr>
      <w:rFonts w:ascii="Brandon Grotesque Regular" w:eastAsia="Arial" w:hAnsi="Brandon Grotesque Regular" w:cs="Arial"/>
      <w:kern w:val="0"/>
      <w:sz w:val="20"/>
      <w:szCs w:val="20"/>
      <w:lang w:val="en"/>
      <w14:ligatures w14:val="none"/>
    </w:rPr>
  </w:style>
  <w:style w:type="paragraph" w:customStyle="1" w:styleId="paragraph">
    <w:name w:val="paragraph"/>
    <w:basedOn w:val="Normal"/>
    <w:rsid w:val="00D8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D87CF4"/>
  </w:style>
  <w:style w:type="character" w:customStyle="1" w:styleId="eop">
    <w:name w:val="eop"/>
    <w:basedOn w:val="DefaultParagraphFont"/>
    <w:rsid w:val="00D87CF4"/>
  </w:style>
  <w:style w:type="character" w:customStyle="1" w:styleId="normaltextrun">
    <w:name w:val="normaltextrun"/>
    <w:basedOn w:val="DefaultParagraphFont"/>
    <w:rsid w:val="00D87CF4"/>
  </w:style>
  <w:style w:type="character" w:styleId="Hyperlink">
    <w:name w:val="Hyperlink"/>
    <w:basedOn w:val="DefaultParagraphFont"/>
    <w:uiPriority w:val="99"/>
    <w:unhideWhenUsed/>
    <w:rsid w:val="008C3B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B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3B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conomicdevelopment@delawareandlehigh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elawareandlehigh.org/events/2026-eastern-pennsylvania-greenways-trails-summi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lawareandlehigh.org/events/2026-eastern-pennsylvania-greenways-trails-summi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4f471c2-cf73-4ddf-ab28-3021ebc7264c">
      <Terms xmlns="http://schemas.microsoft.com/office/infopath/2007/PartnerControls"/>
    </lcf76f155ced4ddcb4097134ff3c332f>
    <_ip_UnifiedCompliancePolicyProperties xmlns="http://schemas.microsoft.com/sharepoint/v3" xsi:nil="true"/>
    <TaxCatchAll xmlns="92f679d6-02d1-4211-add9-c40e1400d3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C36DD74794E49BF011D5BDBD444F6" ma:contentTypeVersion="21" ma:contentTypeDescription="Create a new document." ma:contentTypeScope="" ma:versionID="d88c230a0bc87889d89be3c7cea69474">
  <xsd:schema xmlns:xsd="http://www.w3.org/2001/XMLSchema" xmlns:xs="http://www.w3.org/2001/XMLSchema" xmlns:p="http://schemas.microsoft.com/office/2006/metadata/properties" xmlns:ns1="http://schemas.microsoft.com/sharepoint/v3" xmlns:ns2="f4f471c2-cf73-4ddf-ab28-3021ebc7264c" xmlns:ns3="92f679d6-02d1-4211-add9-c40e1400d327" targetNamespace="http://schemas.microsoft.com/office/2006/metadata/properties" ma:root="true" ma:fieldsID="38b92006b3d6dc3aacb5ecaa35119771" ns1:_="" ns2:_="" ns3:_="">
    <xsd:import namespace="http://schemas.microsoft.com/sharepoint/v3"/>
    <xsd:import namespace="f4f471c2-cf73-4ddf-ab28-3021ebc7264c"/>
    <xsd:import namespace="92f679d6-02d1-4211-add9-c40e1400d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471c2-cf73-4ddf-ab28-3021ebc72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1a6d73-56f3-4387-b696-c0c01b3f6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679d6-02d1-4211-add9-c40e1400d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f44ed6-687a-4356-b408-c939fc678fda}" ma:internalName="TaxCatchAll" ma:showField="CatchAllData" ma:web="92f679d6-02d1-4211-add9-c40e1400d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42183-2116-46B7-B9F7-190058F06A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f471c2-cf73-4ddf-ab28-3021ebc7264c"/>
    <ds:schemaRef ds:uri="92f679d6-02d1-4211-add9-c40e1400d327"/>
  </ds:schemaRefs>
</ds:datastoreItem>
</file>

<file path=customXml/itemProps2.xml><?xml version="1.0" encoding="utf-8"?>
<ds:datastoreItem xmlns:ds="http://schemas.openxmlformats.org/officeDocument/2006/customXml" ds:itemID="{7B3A510E-9B0E-4A96-925C-05B7F573E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f471c2-cf73-4ddf-ab28-3021ebc7264c"/>
    <ds:schemaRef ds:uri="92f679d6-02d1-4211-add9-c40e1400d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7298D-A75D-4C89-BCF6-A6F5C9B6E2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Madden</dc:creator>
  <cp:keywords/>
  <dc:description/>
  <cp:lastModifiedBy>Alice Wanamaker</cp:lastModifiedBy>
  <cp:revision>4</cp:revision>
  <cp:lastPrinted>2026-02-03T18:34:00Z</cp:lastPrinted>
  <dcterms:created xsi:type="dcterms:W3CDTF">2026-04-20T16:06:00Z</dcterms:created>
  <dcterms:modified xsi:type="dcterms:W3CDTF">2026-04-21T18:58:00Z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0x010100742C36DD74794E49BF011D5BDBD444F6</vt:lpwstr>
  </property>
  <property fmtid="{D5CDD505-2E9C-101B-9397-08002B2CF9AE}" pid="3" name="MediaServiceImageTags">
    <vt:lpwstr/>
  </property>
</Properties>
</file>